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1ED" w:rsidRPr="00AA61ED" w:rsidRDefault="00AA61ED" w:rsidP="00AA61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A61E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ПРОТОКОЛ № 83/1</w:t>
      </w:r>
    </w:p>
    <w:p w:rsidR="00AA61ED" w:rsidRPr="00AA61ED" w:rsidRDefault="00AA61ED" w:rsidP="00AA61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A61E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заседания Совета Ассоциации строительных организаций Новосибирской области</w:t>
      </w:r>
    </w:p>
    <w:p w:rsidR="00AA61ED" w:rsidRPr="00AA61ED" w:rsidRDefault="00AA61ED" w:rsidP="00AA61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A61E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______________________________________________________________________________________________________</w:t>
      </w:r>
    </w:p>
    <w:p w:rsidR="00AA61ED" w:rsidRPr="00AA61ED" w:rsidRDefault="00AA61ED" w:rsidP="00AA61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A61ED" w:rsidRPr="00AA61ED" w:rsidRDefault="00AA61ED" w:rsidP="00AA61E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61ED">
        <w:rPr>
          <w:rFonts w:ascii="Times New Roman" w:eastAsia="Times New Roman" w:hAnsi="Times New Roman" w:cs="Times New Roman"/>
          <w:sz w:val="20"/>
          <w:szCs w:val="20"/>
          <w:lang w:eastAsia="ru-RU"/>
        </w:rPr>
        <w:t>г. Новосибирск</w:t>
      </w:r>
      <w:r w:rsidRPr="00AA61E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A61E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A61E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A61E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A61E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A61E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A61E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A61E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A61E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A61E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«15» ноября </w:t>
      </w:r>
      <w:smartTag w:uri="urn:schemas-microsoft-com:office:smarttags" w:element="metricconverter">
        <w:smartTagPr>
          <w:attr w:name="ProductID" w:val="2017 г"/>
        </w:smartTagPr>
        <w:r w:rsidRPr="00AA61ED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2017 г</w:t>
        </w:r>
      </w:smartTag>
      <w:r w:rsidRPr="00AA61E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A61ED" w:rsidRPr="00AA61ED" w:rsidRDefault="00AA61ED" w:rsidP="00AA61E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61ED">
        <w:rPr>
          <w:rFonts w:ascii="Times New Roman" w:eastAsia="Times New Roman" w:hAnsi="Times New Roman" w:cs="Times New Roman"/>
          <w:sz w:val="20"/>
          <w:szCs w:val="20"/>
          <w:lang w:eastAsia="ru-RU"/>
        </w:rPr>
        <w:t>Время начала заседания Совета: 17:30</w:t>
      </w:r>
      <w:r w:rsidRPr="00AA61E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Время окончания заседания Совета: 18:00</w:t>
      </w:r>
    </w:p>
    <w:p w:rsidR="00AA61ED" w:rsidRPr="00AA61ED" w:rsidRDefault="00AA61ED" w:rsidP="00AA61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61ED" w:rsidRPr="00AA61ED" w:rsidRDefault="00AA61ED" w:rsidP="00AA61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61ED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Количество членов Совета Ассоциации – 7.</w:t>
      </w:r>
    </w:p>
    <w:p w:rsidR="00AA61ED" w:rsidRPr="00AA61ED" w:rsidRDefault="00AA61ED" w:rsidP="00AA61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61E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Приняли участие в заседании Совета Ассоциации члены Совета Ассоциации:</w:t>
      </w:r>
    </w:p>
    <w:p w:rsidR="00AA61ED" w:rsidRPr="00AA61ED" w:rsidRDefault="00AA61ED" w:rsidP="00AA61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61ED" w:rsidRPr="00AA61ED" w:rsidRDefault="00AA61ED" w:rsidP="00AA61E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61ED">
        <w:rPr>
          <w:rFonts w:ascii="Times New Roman" w:eastAsia="Times New Roman" w:hAnsi="Times New Roman" w:cs="Times New Roman"/>
          <w:sz w:val="20"/>
          <w:szCs w:val="20"/>
          <w:lang w:eastAsia="ru-RU"/>
        </w:rPr>
        <w:t>1.</w:t>
      </w:r>
      <w:r w:rsidRPr="00AA61E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Болотников Сергей Борисович;</w:t>
      </w:r>
    </w:p>
    <w:p w:rsidR="00AA61ED" w:rsidRPr="00AA61ED" w:rsidRDefault="00AA61ED" w:rsidP="00AA61E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61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</w:t>
      </w:r>
      <w:r w:rsidRPr="00AA61E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Обозный Дмитрий Александрович;</w:t>
      </w:r>
    </w:p>
    <w:p w:rsidR="00AA61ED" w:rsidRPr="00AA61ED" w:rsidRDefault="00AA61ED" w:rsidP="00AA61E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61ED">
        <w:rPr>
          <w:rFonts w:ascii="Times New Roman" w:eastAsia="Times New Roman" w:hAnsi="Times New Roman" w:cs="Times New Roman"/>
          <w:sz w:val="20"/>
          <w:szCs w:val="20"/>
          <w:lang w:eastAsia="ru-RU"/>
        </w:rPr>
        <w:t>3.</w:t>
      </w:r>
      <w:r w:rsidRPr="00AA61E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Середович Владимир Адольфович;</w:t>
      </w:r>
    </w:p>
    <w:p w:rsidR="00AA61ED" w:rsidRPr="00AA61ED" w:rsidRDefault="00AA61ED" w:rsidP="00AA61E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61ED">
        <w:rPr>
          <w:rFonts w:ascii="Times New Roman" w:eastAsia="Times New Roman" w:hAnsi="Times New Roman" w:cs="Times New Roman"/>
          <w:sz w:val="20"/>
          <w:szCs w:val="20"/>
          <w:lang w:eastAsia="ru-RU"/>
        </w:rPr>
        <w:t>4.           Скурихин Александр Владимирович;</w:t>
      </w:r>
    </w:p>
    <w:p w:rsidR="00AA61ED" w:rsidRPr="00AA61ED" w:rsidRDefault="00AA61ED" w:rsidP="00AA61E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61ED">
        <w:rPr>
          <w:rFonts w:ascii="Times New Roman" w:eastAsia="Times New Roman" w:hAnsi="Times New Roman" w:cs="Times New Roman"/>
          <w:sz w:val="20"/>
          <w:szCs w:val="20"/>
          <w:lang w:eastAsia="ru-RU"/>
        </w:rPr>
        <w:t>5.</w:t>
      </w:r>
      <w:r w:rsidRPr="00AA61E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Федорченко Максим Владиславович;</w:t>
      </w:r>
    </w:p>
    <w:p w:rsidR="00AA61ED" w:rsidRPr="00AA61ED" w:rsidRDefault="00AA61ED" w:rsidP="00AA61E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61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 </w:t>
      </w:r>
      <w:r w:rsidRPr="00AA61E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Щербаков Алексей Николаевич.</w:t>
      </w:r>
    </w:p>
    <w:p w:rsidR="00AA61ED" w:rsidRPr="00AA61ED" w:rsidRDefault="00AA61ED" w:rsidP="00AA61E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61ED" w:rsidRPr="00AA61ED" w:rsidRDefault="00AA61ED" w:rsidP="00AA61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61ED">
        <w:rPr>
          <w:rFonts w:ascii="Times New Roman" w:eastAsia="Times New Roman" w:hAnsi="Times New Roman" w:cs="Times New Roman"/>
          <w:sz w:val="20"/>
          <w:szCs w:val="20"/>
          <w:lang w:eastAsia="ru-RU"/>
        </w:rPr>
        <w:t>Кворум имеется. Заседание правомочно принимать решения по всем вопросам повестки дня.</w:t>
      </w:r>
    </w:p>
    <w:p w:rsidR="00AA61ED" w:rsidRPr="00AA61ED" w:rsidRDefault="00AA61ED" w:rsidP="00AA61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61E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Предложено: избрать председательствующим на заседании Совета Ассоциации – Середовича Владимира Адольфовича, секретарем заседания Совета Ассоциации – Щербакова Алексея Николаевича.</w:t>
      </w:r>
    </w:p>
    <w:p w:rsidR="00AA61ED" w:rsidRPr="00AA61ED" w:rsidRDefault="00AA61ED" w:rsidP="00AA61E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61ED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Поручить секретарю собрания осуществлять подсчет голосов.</w:t>
      </w:r>
    </w:p>
    <w:p w:rsidR="00AA61ED" w:rsidRPr="00AA61ED" w:rsidRDefault="00AA61ED" w:rsidP="00AA61E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61ED">
        <w:rPr>
          <w:rFonts w:ascii="Times New Roman" w:eastAsia="Times New Roman" w:hAnsi="Times New Roman" w:cs="Times New Roman"/>
          <w:sz w:val="20"/>
          <w:szCs w:val="20"/>
          <w:lang w:eastAsia="ru-RU"/>
        </w:rPr>
        <w:t>Голосовали: «За» - единогласно.</w:t>
      </w:r>
    </w:p>
    <w:p w:rsidR="00AA61ED" w:rsidRPr="00AA61ED" w:rsidRDefault="00AA61ED" w:rsidP="00AA61E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61E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Председательствующий на заседании Совета Ассоциации: Середович Владимир Адольфович.</w:t>
      </w:r>
    </w:p>
    <w:p w:rsidR="00AA61ED" w:rsidRPr="00AA61ED" w:rsidRDefault="00AA61ED" w:rsidP="00AA61E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61ED">
        <w:rPr>
          <w:rFonts w:ascii="Times New Roman" w:eastAsia="Times New Roman" w:hAnsi="Times New Roman" w:cs="Times New Roman"/>
          <w:sz w:val="20"/>
          <w:szCs w:val="20"/>
          <w:lang w:eastAsia="ru-RU"/>
        </w:rPr>
        <w:t>Секретарь заседания Совета Ассоциации: Щербаков Алексей Николаевич.</w:t>
      </w:r>
    </w:p>
    <w:p w:rsidR="00AA61ED" w:rsidRPr="00AA61ED" w:rsidRDefault="00AA61ED" w:rsidP="00AA61E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61ED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Поручить секретарю собрания осуществлять подсчет голосов.</w:t>
      </w:r>
    </w:p>
    <w:p w:rsidR="00AA61ED" w:rsidRPr="00AA61ED" w:rsidRDefault="00AA61ED" w:rsidP="00AA61E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61ED" w:rsidRPr="00AA61ED" w:rsidRDefault="00AA61ED" w:rsidP="00AA61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AA61E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Повестка дня:</w:t>
      </w:r>
    </w:p>
    <w:p w:rsidR="00AA61ED" w:rsidRPr="00AA61ED" w:rsidRDefault="00AA61ED" w:rsidP="00AA61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AA61ED" w:rsidRPr="00AA61ED" w:rsidRDefault="00AA61ED" w:rsidP="00AA61E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61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Об определении перечня документов, не поименованных в ч.15 ст.55.6 ГрК РФ, включаемых в состав дела члена по решению Ассоциации. </w:t>
      </w:r>
    </w:p>
    <w:p w:rsidR="00AA61ED" w:rsidRPr="00AA61ED" w:rsidRDefault="00AA61ED" w:rsidP="00AA61E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61ED" w:rsidRPr="00AA61ED" w:rsidRDefault="00AA61ED" w:rsidP="00AA61E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61ED" w:rsidRPr="00AA61ED" w:rsidRDefault="00AA61ED" w:rsidP="00AA61E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61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СЛУШАЛИ ПО ПЕРВОМУ ВОПРОСУ ПОВЕСТКИ ДНЯ: Председательствующий сообщил о перечне документов, предусмотренном ч.15 ст.55.6 Градостроительного кодекса РФ (ГрК РФ), подлежащих хранению в составе дела члена Ассоциации. Председательствующий отметил, что перечень документов, подлежащих хранению в составе дела члена, исчерпывающим образом определен ч.15 ст.55.6 ГрК РФ. Сообщил какие документы согласно ч.15 ст.55.6 ГрК РФ подлежат хранению в </w:t>
      </w:r>
      <w:r w:rsidR="006A0E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составе дела члена Ассоциации. </w:t>
      </w:r>
      <w:r w:rsidR="002B2422">
        <w:rPr>
          <w:rFonts w:ascii="Times New Roman" w:eastAsia="Times New Roman" w:hAnsi="Times New Roman" w:cs="Times New Roman"/>
          <w:sz w:val="20"/>
          <w:szCs w:val="20"/>
          <w:lang w:eastAsia="ru-RU"/>
        </w:rPr>
        <w:t>Отметил, что с</w:t>
      </w:r>
      <w:r w:rsidRPr="00AA61ED">
        <w:rPr>
          <w:rFonts w:ascii="Times New Roman" w:eastAsia="Times New Roman" w:hAnsi="Times New Roman" w:cs="Times New Roman"/>
          <w:sz w:val="20"/>
          <w:szCs w:val="20"/>
          <w:lang w:eastAsia="ru-RU"/>
        </w:rPr>
        <w:t>огласно п.6 ч.15 ст.55.6 ГрК РФ наряду с документами, поименованными в п.1-</w:t>
      </w:r>
      <w:r w:rsidR="002B2422">
        <w:rPr>
          <w:rFonts w:ascii="Times New Roman" w:eastAsia="Times New Roman" w:hAnsi="Times New Roman" w:cs="Times New Roman"/>
          <w:sz w:val="20"/>
          <w:szCs w:val="20"/>
          <w:lang w:eastAsia="ru-RU"/>
        </w:rPr>
        <w:t>5 ч.15 ст.55.6 ГрК РФ, в состав</w:t>
      </w:r>
      <w:bookmarkStart w:id="0" w:name="_GoBack"/>
      <w:bookmarkEnd w:id="0"/>
      <w:r w:rsidRPr="00AA61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дела члена по решению Ассоциации могут быть включены иные документы. С учетом этого Председательствующий предложил на основании п.6 ч.15 ст.55.6 ГрК РФ принять решение о включении и хранении по решению Ассоциации в составе дела члена Ассоциации заявления о присоединении к системе коллективного страхования гражданской ответственности, которая может наступить в случае причинения вреда вследствие недостатков работ по строительству, реконструкции, капитальному ремонту, сносу объектов капитального строительства и (или) иных документов, подтверждающих присоединение члена Ассоциации к системе коллективного страхования. Председательствующий предложил иные документы по решению Ассоциации в состав дела члена не включать.  </w:t>
      </w:r>
    </w:p>
    <w:p w:rsidR="00AA61ED" w:rsidRPr="00AA61ED" w:rsidRDefault="00AA61ED" w:rsidP="00AA61E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61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</w:p>
    <w:p w:rsidR="00AA61ED" w:rsidRPr="00AA61ED" w:rsidRDefault="00AA61ED" w:rsidP="00AA61E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61ED">
        <w:rPr>
          <w:rFonts w:ascii="Times New Roman" w:eastAsia="Times New Roman" w:hAnsi="Times New Roman" w:cs="Times New Roman"/>
          <w:sz w:val="20"/>
          <w:szCs w:val="20"/>
          <w:lang w:eastAsia="ru-RU"/>
        </w:rPr>
        <w:t>ГОЛОСОВАЛИ:</w:t>
      </w:r>
    </w:p>
    <w:p w:rsidR="00AA61ED" w:rsidRPr="00AA61ED" w:rsidRDefault="00AA61ED" w:rsidP="00AA61E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61ED">
        <w:rPr>
          <w:rFonts w:ascii="Times New Roman" w:eastAsia="Times New Roman" w:hAnsi="Times New Roman" w:cs="Times New Roman"/>
          <w:sz w:val="20"/>
          <w:szCs w:val="20"/>
          <w:lang w:eastAsia="ru-RU"/>
        </w:rPr>
        <w:t>«За» - 100% голосов;</w:t>
      </w:r>
    </w:p>
    <w:p w:rsidR="00AA61ED" w:rsidRPr="00AA61ED" w:rsidRDefault="00AA61ED" w:rsidP="00AA61E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61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«Против» - 0% голосов; </w:t>
      </w:r>
    </w:p>
    <w:p w:rsidR="00AA61ED" w:rsidRPr="00AA61ED" w:rsidRDefault="00AA61ED" w:rsidP="00AA61E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61ED">
        <w:rPr>
          <w:rFonts w:ascii="Times New Roman" w:eastAsia="Times New Roman" w:hAnsi="Times New Roman" w:cs="Times New Roman"/>
          <w:sz w:val="20"/>
          <w:szCs w:val="20"/>
          <w:lang w:eastAsia="ru-RU"/>
        </w:rPr>
        <w:t>«Воздержался» - 0% голосов.</w:t>
      </w:r>
    </w:p>
    <w:p w:rsidR="00AA61ED" w:rsidRPr="00AA61ED" w:rsidRDefault="00AA61ED" w:rsidP="00AA61E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61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ПОСТАНОВИЛИ ПО ПЕРВОМУ ВОПРОСУ ПОВЕСТКИ ДНЯ: Принять решение о включении и хранении по решению Ассоциации в составе дела члена Ассоциации заявления о присоединении к системе коллективного страхования гражданской ответственности, которая может наступить в случае причинения вреда вследствие недостатков работ по строительству, реконструкции, капитальному ремонту, сносу объектов капитального строительства и (или) иных документов, подтверждающих присоединение члена Ассоциации  к системе коллективного страхования. Принять решение, что иные документы по решению Ассоциации в состав дела члена не включаются.  </w:t>
      </w:r>
    </w:p>
    <w:p w:rsidR="00AA61ED" w:rsidRPr="00AA61ED" w:rsidRDefault="00AA61ED" w:rsidP="00AA61E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61ED" w:rsidRPr="00AA61ED" w:rsidRDefault="00AA61ED" w:rsidP="00AA61E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61ED" w:rsidRPr="00AA61ED" w:rsidRDefault="00AA61ED" w:rsidP="00AA61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A61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Председательствующий на заседании Совета: ______________________ / Середович В.А.</w:t>
      </w:r>
    </w:p>
    <w:p w:rsidR="00AA61ED" w:rsidRPr="00AA61ED" w:rsidRDefault="00AA61ED" w:rsidP="00AA61E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61ED" w:rsidRPr="00AA61ED" w:rsidRDefault="00AA61ED" w:rsidP="00AA61E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61ED" w:rsidRPr="00AA61ED" w:rsidRDefault="00AA61ED" w:rsidP="00AA61E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A61ED" w:rsidRPr="00AA61ED" w:rsidSect="008477EB">
          <w:footerReference w:type="even" r:id="rId6"/>
          <w:footerReference w:type="default" r:id="rId7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AA61ED">
        <w:rPr>
          <w:rFonts w:ascii="Times New Roman" w:eastAsia="Times New Roman" w:hAnsi="Times New Roman" w:cs="Times New Roman"/>
          <w:sz w:val="20"/>
          <w:szCs w:val="20"/>
          <w:lang w:eastAsia="ru-RU"/>
        </w:rPr>
        <w:t>Секретарь заседания Совета:</w:t>
      </w:r>
      <w:r w:rsidRPr="00AA61E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A61E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______________________ / Щербаков А.Н.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04798" w:rsidRDefault="00404798" w:rsidP="00AA61ED"/>
    <w:sectPr w:rsidR="00404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B2422">
      <w:pPr>
        <w:spacing w:after="0" w:line="240" w:lineRule="auto"/>
      </w:pPr>
      <w:r>
        <w:separator/>
      </w:r>
    </w:p>
  </w:endnote>
  <w:endnote w:type="continuationSeparator" w:id="0">
    <w:p w:rsidR="00000000" w:rsidRDefault="002B2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849" w:rsidRDefault="00AA61ED" w:rsidP="008A01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72849" w:rsidRDefault="002B2422" w:rsidP="00DA6D8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849" w:rsidRDefault="00AA61ED" w:rsidP="008A01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B2422">
      <w:rPr>
        <w:rStyle w:val="a5"/>
        <w:noProof/>
      </w:rPr>
      <w:t>1</w:t>
    </w:r>
    <w:r>
      <w:rPr>
        <w:rStyle w:val="a5"/>
      </w:rPr>
      <w:fldChar w:fldCharType="end"/>
    </w:r>
  </w:p>
  <w:p w:rsidR="00E72849" w:rsidRDefault="002B2422" w:rsidP="00DA6D8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B2422">
      <w:pPr>
        <w:spacing w:after="0" w:line="240" w:lineRule="auto"/>
      </w:pPr>
      <w:r>
        <w:separator/>
      </w:r>
    </w:p>
  </w:footnote>
  <w:footnote w:type="continuationSeparator" w:id="0">
    <w:p w:rsidR="00000000" w:rsidRDefault="002B24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1ED"/>
    <w:rsid w:val="002B2422"/>
    <w:rsid w:val="00404798"/>
    <w:rsid w:val="00603D55"/>
    <w:rsid w:val="006A0E21"/>
    <w:rsid w:val="00AA61ED"/>
    <w:rsid w:val="00B953C2"/>
    <w:rsid w:val="00C75F17"/>
    <w:rsid w:val="00E0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3186188"/>
  <w15:chartTrackingRefBased/>
  <w15:docId w15:val="{5B705BE0-3595-4057-9A20-AE6B6531A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A61E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AA61E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AA61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Mitiashina.M.P</dc:creator>
  <cp:keywords/>
  <dc:description/>
  <cp:lastModifiedBy>Mitiashina.M.P</cp:lastModifiedBy>
  <cp:revision>12</cp:revision>
  <dcterms:created xsi:type="dcterms:W3CDTF">2022-02-07T08:47:00Z</dcterms:created>
  <dcterms:modified xsi:type="dcterms:W3CDTF">2022-02-07T08:53:00Z</dcterms:modified>
</cp:coreProperties>
</file>